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79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7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6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6"/>
          <w:kern w:val="0"/>
          <w:sz w:val="44"/>
          <w:szCs w:val="44"/>
          <w:highlight w:val="none"/>
          <w:u w:val="none"/>
          <w:lang w:val="en-US" w:eastAsia="zh-CN" w:bidi="ar"/>
        </w:rPr>
        <w:t>后备干部推荐表</w:t>
      </w:r>
    </w:p>
    <w:p w14:paraId="1489F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7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6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6DB0F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70" w:lineRule="exact"/>
        <w:jc w:val="left"/>
        <w:textAlignment w:val="center"/>
        <w:rPr>
          <w:rFonts w:hint="default" w:ascii="Times New Roman" w:hAnsi="Times New Roman" w:eastAsia="方正仿宋简体" w:cs="Times New Roman"/>
          <w:b/>
          <w:bCs/>
          <w:i w:val="0"/>
          <w:color w:val="000000"/>
          <w:spacing w:val="6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olor w:val="000000"/>
          <w:spacing w:val="6"/>
          <w:kern w:val="0"/>
          <w:sz w:val="32"/>
          <w:szCs w:val="32"/>
          <w:highlight w:val="none"/>
          <w:u w:val="none"/>
          <w:lang w:val="en-US" w:eastAsia="zh-CN" w:bidi="ar"/>
        </w:rPr>
        <w:t>所属部门：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122"/>
        <w:gridCol w:w="1760"/>
      </w:tblGrid>
      <w:tr w14:paraId="573E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798E9A11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推荐名称</w:t>
            </w:r>
          </w:p>
        </w:tc>
        <w:tc>
          <w:tcPr>
            <w:tcW w:w="5122" w:type="dxa"/>
            <w:noWrap w:val="0"/>
            <w:vAlign w:val="top"/>
          </w:tcPr>
          <w:p w14:paraId="18BFAB82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推荐人员</w:t>
            </w:r>
          </w:p>
        </w:tc>
        <w:tc>
          <w:tcPr>
            <w:tcW w:w="1760" w:type="dxa"/>
            <w:noWrap w:val="0"/>
            <w:vAlign w:val="top"/>
          </w:tcPr>
          <w:p w14:paraId="2EA8268B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备注</w:t>
            </w:r>
          </w:p>
        </w:tc>
      </w:tr>
      <w:tr w14:paraId="2383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</w:trPr>
        <w:tc>
          <w:tcPr>
            <w:tcW w:w="2840" w:type="dxa"/>
            <w:noWrap w:val="0"/>
            <w:vAlign w:val="center"/>
          </w:tcPr>
          <w:p w14:paraId="3BC54381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  <w:t>副科级干部推荐为正科级干部</w:t>
            </w:r>
          </w:p>
        </w:tc>
        <w:tc>
          <w:tcPr>
            <w:tcW w:w="5122" w:type="dxa"/>
            <w:noWrap w:val="0"/>
            <w:vAlign w:val="center"/>
          </w:tcPr>
          <w:p w14:paraId="0E3D2368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  <w:p w14:paraId="7C13AA7C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3C5F3135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6E43605F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2314D731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3C972738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7926B428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430F1247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127CA599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880F595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</w:tc>
      </w:tr>
      <w:tr w14:paraId="1363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</w:trPr>
        <w:tc>
          <w:tcPr>
            <w:tcW w:w="2840" w:type="dxa"/>
            <w:noWrap w:val="0"/>
            <w:vAlign w:val="center"/>
          </w:tcPr>
          <w:p w14:paraId="7595AD53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  <w:t>一般干部推荐为 副科级干部</w:t>
            </w:r>
          </w:p>
          <w:p w14:paraId="5C57F80A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5122" w:type="dxa"/>
            <w:noWrap w:val="0"/>
            <w:vAlign w:val="center"/>
          </w:tcPr>
          <w:p w14:paraId="7A9C981B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7662B828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617693AF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6C14AA9A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43122955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490DB08F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  <w:p w14:paraId="565E9DC5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ABC540F">
            <w:pPr>
              <w:pageBreakBefore w:val="0"/>
              <w:kinsoku/>
              <w:wordWrap/>
              <w:overflowPunct/>
              <w:topLinePunct w:val="0"/>
              <w:bidi w:val="0"/>
              <w:spacing w:line="57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</w:rPr>
            </w:pPr>
          </w:p>
        </w:tc>
      </w:tr>
    </w:tbl>
    <w:p w14:paraId="3A828AA4"/>
    <w:sectPr>
      <w:pgSz w:w="11906" w:h="16838"/>
      <w:pgMar w:top="1440" w:right="1077" w:bottom="964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jA1NDYyNWExYjQ1ZmI0MWE5MDA3MzdmZWQ5ODAifQ=="/>
  </w:docVars>
  <w:rsids>
    <w:rsidRoot w:val="218B50FB"/>
    <w:rsid w:val="218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2024-12-26T05:34:00Z</dcterms:created>
  <dc:creator>唐剑波（组织部）</dc:creator>
  <cp:lastModifiedBy>唐剑波（组织部）</cp:lastModifiedBy>
  <dcterms:modified xsi:type="dcterms:W3CDTF">2024-12-26T07:41:21Z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E8FE574D61564A0DAA1D3E11B2B1431C_11</vt:lpwstr>
  </property>
</Properties>
</file>